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AC2" w:rsidRPr="00FC5397" w:rsidRDefault="00042AC2">
      <w:pPr>
        <w:jc w:val="right"/>
        <w:rPr>
          <w:color w:val="000000"/>
          <w:sz w:val="24"/>
          <w:szCs w:val="24"/>
          <w:lang w:val="ru-RU"/>
        </w:rPr>
      </w:pPr>
      <w:r w:rsidRPr="00FC5397">
        <w:rPr>
          <w:color w:val="000000"/>
          <w:sz w:val="24"/>
          <w:szCs w:val="24"/>
          <w:lang w:val="ru-RU"/>
        </w:rPr>
        <w:t>Приложение 1</w:t>
      </w:r>
      <w:r w:rsidRPr="00FC5397">
        <w:rPr>
          <w:lang w:val="ru-RU"/>
        </w:rPr>
        <w:br/>
      </w:r>
      <w:bookmarkStart w:id="0" w:name="_GoBack"/>
      <w:r w:rsidRPr="00FC5397">
        <w:rPr>
          <w:color w:val="000000"/>
          <w:sz w:val="24"/>
          <w:szCs w:val="24"/>
          <w:lang w:val="ru-RU"/>
        </w:rPr>
        <w:t xml:space="preserve">к приказу от </w:t>
      </w:r>
      <w:r w:rsidR="00A40C3E">
        <w:rPr>
          <w:color w:val="000000"/>
          <w:sz w:val="24"/>
          <w:szCs w:val="24"/>
          <w:lang w:val="ru-RU"/>
        </w:rPr>
        <w:t>30</w:t>
      </w:r>
      <w:r w:rsidRPr="00D7537E">
        <w:rPr>
          <w:color w:val="000000"/>
          <w:sz w:val="24"/>
          <w:szCs w:val="24"/>
          <w:lang w:val="ru-RU"/>
        </w:rPr>
        <w:t>.12.202</w:t>
      </w:r>
      <w:r w:rsidR="00A40C3E">
        <w:rPr>
          <w:color w:val="000000"/>
          <w:sz w:val="24"/>
          <w:szCs w:val="24"/>
          <w:lang w:val="ru-RU"/>
        </w:rPr>
        <w:t>0</w:t>
      </w:r>
      <w:r>
        <w:rPr>
          <w:color w:val="000000"/>
          <w:sz w:val="24"/>
          <w:szCs w:val="24"/>
        </w:rPr>
        <w:t> </w:t>
      </w:r>
      <w:r w:rsidR="00A40C3E">
        <w:rPr>
          <w:color w:val="000000"/>
          <w:sz w:val="24"/>
          <w:szCs w:val="24"/>
          <w:lang w:val="ru-RU"/>
        </w:rPr>
        <w:t>№ 643</w:t>
      </w:r>
      <w:bookmarkEnd w:id="0"/>
    </w:p>
    <w:p w:rsidR="00042AC2" w:rsidRPr="00FC5397" w:rsidRDefault="00042AC2">
      <w:pPr>
        <w:jc w:val="center"/>
        <w:rPr>
          <w:color w:val="000000"/>
          <w:sz w:val="24"/>
          <w:szCs w:val="24"/>
          <w:lang w:val="ru-RU"/>
        </w:rPr>
      </w:pPr>
    </w:p>
    <w:p w:rsidR="00042AC2" w:rsidRPr="00FC5397" w:rsidRDefault="00042AC2">
      <w:pPr>
        <w:jc w:val="center"/>
        <w:rPr>
          <w:color w:val="000000"/>
          <w:sz w:val="24"/>
          <w:szCs w:val="24"/>
          <w:lang w:val="ru-RU"/>
        </w:rPr>
      </w:pPr>
    </w:p>
    <w:p w:rsidR="00042AC2" w:rsidRPr="00FC5397" w:rsidRDefault="00042AC2">
      <w:pPr>
        <w:jc w:val="center"/>
        <w:rPr>
          <w:color w:val="000000"/>
          <w:sz w:val="24"/>
          <w:szCs w:val="24"/>
          <w:lang w:val="ru-RU"/>
        </w:rPr>
      </w:pPr>
      <w:r w:rsidRPr="00FC5397">
        <w:rPr>
          <w:color w:val="000000"/>
          <w:sz w:val="24"/>
          <w:szCs w:val="24"/>
          <w:lang w:val="ru-RU"/>
        </w:rPr>
        <w:t>Состав</w:t>
      </w:r>
      <w:r>
        <w:rPr>
          <w:color w:val="000000"/>
          <w:sz w:val="24"/>
          <w:szCs w:val="24"/>
        </w:rPr>
        <w:t> </w:t>
      </w:r>
      <w:r w:rsidRPr="00FC5397">
        <w:rPr>
          <w:color w:val="000000"/>
          <w:sz w:val="24"/>
          <w:szCs w:val="24"/>
          <w:lang w:val="ru-RU"/>
        </w:rPr>
        <w:t>постоянно действующей комиссии</w:t>
      </w:r>
      <w:r w:rsidRPr="00FC5397">
        <w:rPr>
          <w:lang w:val="ru-RU"/>
        </w:rPr>
        <w:br/>
      </w:r>
      <w:r w:rsidRPr="00FC5397">
        <w:rPr>
          <w:color w:val="000000"/>
          <w:sz w:val="24"/>
          <w:szCs w:val="24"/>
          <w:lang w:val="ru-RU"/>
        </w:rPr>
        <w:t>по поступлению и выбытию активов</w:t>
      </w:r>
    </w:p>
    <w:p w:rsidR="00042AC2" w:rsidRPr="00FC5397" w:rsidRDefault="00042AC2">
      <w:pPr>
        <w:jc w:val="center"/>
        <w:rPr>
          <w:color w:val="000000"/>
          <w:sz w:val="24"/>
          <w:szCs w:val="24"/>
          <w:lang w:val="ru-RU"/>
        </w:rPr>
      </w:pPr>
    </w:p>
    <w:p w:rsidR="00042AC2" w:rsidRPr="00FC5397" w:rsidRDefault="00042AC2">
      <w:pPr>
        <w:rPr>
          <w:color w:val="000000"/>
          <w:sz w:val="24"/>
          <w:szCs w:val="24"/>
          <w:lang w:val="ru-RU"/>
        </w:rPr>
      </w:pPr>
      <w:r w:rsidRPr="00FC5397">
        <w:rPr>
          <w:color w:val="000000"/>
          <w:sz w:val="24"/>
          <w:szCs w:val="24"/>
          <w:lang w:val="ru-RU"/>
        </w:rPr>
        <w:t>1. В состав</w:t>
      </w:r>
      <w:r>
        <w:rPr>
          <w:color w:val="000000"/>
          <w:sz w:val="24"/>
          <w:szCs w:val="24"/>
        </w:rPr>
        <w:t> </w:t>
      </w:r>
      <w:r w:rsidRPr="00FC5397">
        <w:rPr>
          <w:color w:val="000000"/>
          <w:sz w:val="24"/>
          <w:szCs w:val="24"/>
          <w:lang w:val="ru-RU"/>
        </w:rPr>
        <w:t>постоянно</w:t>
      </w:r>
      <w:r>
        <w:rPr>
          <w:color w:val="000000"/>
          <w:sz w:val="24"/>
          <w:szCs w:val="24"/>
        </w:rPr>
        <w:t> </w:t>
      </w:r>
      <w:r w:rsidRPr="00FC5397">
        <w:rPr>
          <w:color w:val="000000"/>
          <w:sz w:val="24"/>
          <w:szCs w:val="24"/>
          <w:lang w:val="ru-RU"/>
        </w:rPr>
        <w:t>действующей</w:t>
      </w:r>
      <w:r>
        <w:rPr>
          <w:color w:val="000000"/>
          <w:sz w:val="24"/>
          <w:szCs w:val="24"/>
        </w:rPr>
        <w:t> </w:t>
      </w:r>
      <w:r w:rsidRPr="00FC5397">
        <w:rPr>
          <w:color w:val="000000"/>
          <w:sz w:val="24"/>
          <w:szCs w:val="24"/>
          <w:lang w:val="ru-RU"/>
        </w:rPr>
        <w:t>комиссии по поступлению и выбытию активов</w:t>
      </w:r>
      <w:r>
        <w:rPr>
          <w:color w:val="000000"/>
          <w:sz w:val="24"/>
          <w:szCs w:val="24"/>
        </w:rPr>
        <w:t> </w:t>
      </w:r>
      <w:r w:rsidRPr="00FC5397">
        <w:rPr>
          <w:color w:val="000000"/>
          <w:sz w:val="24"/>
          <w:szCs w:val="24"/>
          <w:lang w:val="ru-RU"/>
        </w:rPr>
        <w:t>входят:</w:t>
      </w:r>
    </w:p>
    <w:p w:rsidR="00042AC2" w:rsidRPr="00FC5397" w:rsidRDefault="00042AC2">
      <w:pPr>
        <w:rPr>
          <w:color w:val="000000"/>
          <w:sz w:val="24"/>
          <w:szCs w:val="24"/>
          <w:lang w:val="ru-RU"/>
        </w:rPr>
      </w:pPr>
      <w:r w:rsidRPr="00FC5397">
        <w:rPr>
          <w:color w:val="000000"/>
          <w:sz w:val="24"/>
          <w:szCs w:val="24"/>
          <w:lang w:val="ru-RU"/>
        </w:rPr>
        <w:t>– заместитель</w:t>
      </w:r>
      <w:r>
        <w:rPr>
          <w:color w:val="000000"/>
          <w:sz w:val="24"/>
          <w:szCs w:val="24"/>
        </w:rPr>
        <w:t> </w:t>
      </w:r>
      <w:r w:rsidRPr="00FC5397">
        <w:rPr>
          <w:color w:val="000000"/>
          <w:sz w:val="24"/>
          <w:szCs w:val="24"/>
          <w:lang w:val="ru-RU"/>
        </w:rPr>
        <w:t>руководителя учреждения</w:t>
      </w:r>
      <w:r w:rsidR="00CE1211">
        <w:rPr>
          <w:color w:val="000000"/>
          <w:sz w:val="24"/>
          <w:szCs w:val="24"/>
          <w:lang w:val="ru-RU"/>
        </w:rPr>
        <w:t xml:space="preserve">; начальник управления </w:t>
      </w:r>
      <w:r w:rsidRPr="00FC5397">
        <w:rPr>
          <w:color w:val="000000"/>
          <w:sz w:val="24"/>
          <w:szCs w:val="24"/>
          <w:lang w:val="ru-RU"/>
        </w:rPr>
        <w:t xml:space="preserve"> –</w:t>
      </w:r>
      <w:r>
        <w:rPr>
          <w:color w:val="000000"/>
          <w:sz w:val="24"/>
          <w:szCs w:val="24"/>
        </w:rPr>
        <w:t> </w:t>
      </w:r>
      <w:r w:rsidRPr="00FC5397">
        <w:rPr>
          <w:color w:val="000000"/>
          <w:sz w:val="24"/>
          <w:szCs w:val="24"/>
          <w:lang w:val="ru-RU"/>
        </w:rPr>
        <w:t>председатель комиссии;</w:t>
      </w:r>
      <w:r w:rsidRPr="00FC5397">
        <w:rPr>
          <w:lang w:val="ru-RU"/>
        </w:rPr>
        <w:br/>
      </w:r>
      <w:r w:rsidRPr="00FC5397">
        <w:rPr>
          <w:color w:val="000000"/>
          <w:sz w:val="24"/>
          <w:szCs w:val="24"/>
          <w:lang w:val="ru-RU"/>
        </w:rPr>
        <w:t xml:space="preserve">– </w:t>
      </w:r>
      <w:r w:rsidR="00CE1211">
        <w:rPr>
          <w:color w:val="000000"/>
          <w:sz w:val="24"/>
          <w:szCs w:val="24"/>
          <w:lang w:val="ru-RU"/>
        </w:rPr>
        <w:t>заместитель начальника управления</w:t>
      </w:r>
      <w:r w:rsidRPr="00FC5397">
        <w:rPr>
          <w:color w:val="000000"/>
          <w:sz w:val="24"/>
          <w:szCs w:val="24"/>
          <w:lang w:val="ru-RU"/>
        </w:rPr>
        <w:t>;</w:t>
      </w:r>
      <w:r w:rsidRPr="00FC5397">
        <w:rPr>
          <w:lang w:val="ru-RU"/>
        </w:rPr>
        <w:br/>
      </w:r>
      <w:r w:rsidRPr="00FC5397">
        <w:rPr>
          <w:color w:val="000000"/>
          <w:sz w:val="24"/>
          <w:szCs w:val="24"/>
          <w:lang w:val="ru-RU"/>
        </w:rPr>
        <w:t xml:space="preserve">– </w:t>
      </w:r>
      <w:r w:rsidR="00CE1211">
        <w:rPr>
          <w:color w:val="000000"/>
          <w:sz w:val="24"/>
          <w:szCs w:val="24"/>
          <w:lang w:val="ru-RU"/>
        </w:rPr>
        <w:t>начальник отдела</w:t>
      </w:r>
      <w:r w:rsidRPr="00FC5397">
        <w:rPr>
          <w:color w:val="000000"/>
          <w:sz w:val="24"/>
          <w:szCs w:val="24"/>
          <w:lang w:val="ru-RU"/>
        </w:rPr>
        <w:t>;</w:t>
      </w:r>
      <w:r w:rsidRPr="00FC5397">
        <w:rPr>
          <w:lang w:val="ru-RU"/>
        </w:rPr>
        <w:br/>
      </w:r>
      <w:r w:rsidR="00CE1211">
        <w:rPr>
          <w:color w:val="000000"/>
          <w:sz w:val="24"/>
          <w:szCs w:val="24"/>
          <w:lang w:val="ru-RU"/>
        </w:rPr>
        <w:t>– главный специалист</w:t>
      </w:r>
      <w:r w:rsidRPr="00FC5397">
        <w:rPr>
          <w:color w:val="000000"/>
          <w:sz w:val="24"/>
          <w:szCs w:val="24"/>
          <w:lang w:val="ru-RU"/>
        </w:rPr>
        <w:t>;</w:t>
      </w:r>
      <w:r w:rsidRPr="00FC5397">
        <w:rPr>
          <w:lang w:val="ru-RU"/>
        </w:rPr>
        <w:br/>
      </w:r>
      <w:r w:rsidRPr="00FC5397">
        <w:rPr>
          <w:color w:val="000000"/>
          <w:sz w:val="24"/>
          <w:szCs w:val="24"/>
          <w:lang w:val="ru-RU"/>
        </w:rPr>
        <w:t xml:space="preserve">– </w:t>
      </w:r>
      <w:r w:rsidR="00CE1211">
        <w:rPr>
          <w:color w:val="000000"/>
          <w:sz w:val="24"/>
          <w:szCs w:val="24"/>
          <w:lang w:val="ru-RU"/>
        </w:rPr>
        <w:t>ведущий специалист</w:t>
      </w:r>
      <w:r w:rsidRPr="00FC5397">
        <w:rPr>
          <w:color w:val="000000"/>
          <w:sz w:val="24"/>
          <w:szCs w:val="24"/>
          <w:lang w:val="ru-RU"/>
        </w:rPr>
        <w:t>.</w:t>
      </w:r>
    </w:p>
    <w:p w:rsidR="00042AC2" w:rsidRPr="00FC5397" w:rsidRDefault="00042AC2">
      <w:pPr>
        <w:rPr>
          <w:color w:val="000000"/>
          <w:sz w:val="24"/>
          <w:szCs w:val="24"/>
          <w:lang w:val="ru-RU"/>
        </w:rPr>
      </w:pPr>
      <w:r w:rsidRPr="00FC5397">
        <w:rPr>
          <w:color w:val="000000"/>
          <w:sz w:val="24"/>
          <w:szCs w:val="24"/>
          <w:lang w:val="ru-RU"/>
        </w:rPr>
        <w:t>2. Комиссия выполняет свои функции в</w:t>
      </w:r>
      <w:r>
        <w:rPr>
          <w:color w:val="000000"/>
          <w:sz w:val="24"/>
          <w:szCs w:val="24"/>
        </w:rPr>
        <w:t> </w:t>
      </w:r>
      <w:r w:rsidRPr="00FC5397">
        <w:rPr>
          <w:color w:val="000000"/>
          <w:sz w:val="24"/>
          <w:szCs w:val="24"/>
          <w:lang w:val="ru-RU"/>
        </w:rPr>
        <w:t>соответствии с положением, утверждаемым руководителем учреждения.</w:t>
      </w:r>
    </w:p>
    <w:p w:rsidR="00042AC2" w:rsidRPr="00FC5397" w:rsidRDefault="00042AC2">
      <w:pPr>
        <w:rPr>
          <w:color w:val="000000"/>
          <w:sz w:val="24"/>
          <w:szCs w:val="24"/>
          <w:lang w:val="ru-RU"/>
        </w:rPr>
      </w:pPr>
    </w:p>
    <w:sectPr w:rsidR="00042AC2" w:rsidRPr="00FC5397" w:rsidSect="000B03B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042AC2"/>
    <w:rsid w:val="000B03B2"/>
    <w:rsid w:val="002D33B1"/>
    <w:rsid w:val="002D3591"/>
    <w:rsid w:val="003514A0"/>
    <w:rsid w:val="004F7E17"/>
    <w:rsid w:val="00571C65"/>
    <w:rsid w:val="005A05CE"/>
    <w:rsid w:val="00653AF6"/>
    <w:rsid w:val="006F20BC"/>
    <w:rsid w:val="00A40C3E"/>
    <w:rsid w:val="00A856D8"/>
    <w:rsid w:val="00B1496C"/>
    <w:rsid w:val="00B73A5A"/>
    <w:rsid w:val="00B83875"/>
    <w:rsid w:val="00CE1211"/>
    <w:rsid w:val="00D7537E"/>
    <w:rsid w:val="00E438A1"/>
    <w:rsid w:val="00F01E19"/>
    <w:rsid w:val="00FC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6F2561"/>
  <w15:docId w15:val="{2C00F36A-0D46-4C6E-897D-8B74BCF3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7</cp:revision>
  <dcterms:created xsi:type="dcterms:W3CDTF">2011-11-02T04:15:00Z</dcterms:created>
  <dcterms:modified xsi:type="dcterms:W3CDTF">2022-10-17T06:10:00Z</dcterms:modified>
</cp:coreProperties>
</file>